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4A31" w:rsidRDefault="00754A31" w:rsidP="00754A31">
      <w:pPr>
        <w:jc w:val="center"/>
      </w:pPr>
    </w:p>
    <w:p w:rsidR="00754A31" w:rsidRDefault="00754A31" w:rsidP="00754A31">
      <w:pPr>
        <w:jc w:val="center"/>
      </w:pPr>
    </w:p>
    <w:p w:rsidR="00754A31" w:rsidRDefault="00754A31" w:rsidP="00754A31">
      <w:pPr>
        <w:jc w:val="center"/>
      </w:pPr>
    </w:p>
    <w:p w:rsidR="00754A31" w:rsidRDefault="00754A31" w:rsidP="00754A31">
      <w:pPr>
        <w:jc w:val="center"/>
      </w:pPr>
    </w:p>
    <w:p w:rsidR="00754A31" w:rsidRDefault="00754A31" w:rsidP="00754A31">
      <w:pPr>
        <w:jc w:val="center"/>
      </w:pPr>
    </w:p>
    <w:p w:rsidR="00754A31" w:rsidRDefault="00754A31" w:rsidP="00754A31">
      <w:pPr>
        <w:jc w:val="center"/>
      </w:pPr>
    </w:p>
    <w:p w:rsidR="00754A31" w:rsidRDefault="00754A31" w:rsidP="00754A31">
      <w:pPr>
        <w:jc w:val="center"/>
      </w:pPr>
    </w:p>
    <w:p w:rsidR="00605143" w:rsidRDefault="00754A31" w:rsidP="00754A31">
      <w:pPr>
        <w:jc w:val="center"/>
      </w:pPr>
      <w:r>
        <w:t>Short Question</w:t>
      </w:r>
    </w:p>
    <w:p w:rsidR="00754A31" w:rsidRDefault="00754A31" w:rsidP="00754A31">
      <w:pPr>
        <w:jc w:val="center"/>
      </w:pPr>
      <w:r>
        <w:t>Student’s Name</w:t>
      </w:r>
    </w:p>
    <w:p w:rsidR="00754A31" w:rsidRDefault="00754A31" w:rsidP="00754A31">
      <w:pPr>
        <w:jc w:val="center"/>
      </w:pPr>
      <w:r>
        <w:t>Institution</w:t>
      </w:r>
    </w:p>
    <w:p w:rsidR="00754A31" w:rsidRDefault="00754A31" w:rsidP="00754A31">
      <w:pPr>
        <w:jc w:val="center"/>
      </w:pPr>
      <w:r>
        <w:t>Date</w:t>
      </w:r>
    </w:p>
    <w:p w:rsidR="00754A31" w:rsidRDefault="00754A31">
      <w:pPr>
        <w:spacing w:line="259" w:lineRule="auto"/>
      </w:pPr>
      <w:r>
        <w:br w:type="page"/>
      </w:r>
    </w:p>
    <w:p w:rsidR="00754A31" w:rsidRDefault="00754A31" w:rsidP="00754A31">
      <w:pPr>
        <w:jc w:val="center"/>
      </w:pPr>
      <w:r>
        <w:lastRenderedPageBreak/>
        <w:t>Short Question</w:t>
      </w:r>
    </w:p>
    <w:p w:rsidR="00754A31" w:rsidRDefault="00754A31" w:rsidP="00754A31">
      <w:r>
        <w:rPr>
          <w:sz w:val="29"/>
          <w:szCs w:val="29"/>
          <w:shd w:val="clear" w:color="auto" w:fill="F4F4F4"/>
        </w:rPr>
        <w:t>The administrative team for your sport nutrition company is composed of individuals that have differing amounts of ownership and desire to advance.</w:t>
      </w:r>
      <w:r>
        <w:rPr>
          <w:sz w:val="29"/>
          <w:szCs w:val="29"/>
          <w:shd w:val="clear" w:color="auto" w:fill="F4F4F4"/>
          <w:lang w:val="es-ES_tradnl"/>
        </w:rPr>
        <w:t xml:space="preserve">  </w:t>
      </w:r>
      <w:r>
        <w:rPr>
          <w:sz w:val="29"/>
          <w:szCs w:val="29"/>
          <w:shd w:val="clear" w:color="auto" w:fill="F4F4F4"/>
        </w:rPr>
        <w:t>During this strategic planning process you will need to delegate work to members of your team. What are some factors you are going to consider when delegating work based on the type of work and the type of person you are delegating to?</w:t>
      </w:r>
      <w:r>
        <w:rPr>
          <w:sz w:val="29"/>
          <w:szCs w:val="29"/>
          <w:shd w:val="clear" w:color="auto" w:fill="F4F4F4"/>
          <w:lang w:val="es-ES_tradnl"/>
        </w:rPr>
        <w:t xml:space="preserve">  </w:t>
      </w:r>
      <w:r>
        <w:rPr>
          <w:sz w:val="29"/>
          <w:szCs w:val="29"/>
          <w:shd w:val="clear" w:color="auto" w:fill="F4F4F4"/>
        </w:rPr>
        <w:t>Clearly outline the process you will take with team members that you delegate work to.</w:t>
      </w:r>
    </w:p>
    <w:p w:rsidR="00754A31" w:rsidRDefault="00754A31" w:rsidP="00754A31">
      <w:pPr>
        <w:ind w:firstLine="720"/>
      </w:pPr>
      <w:r>
        <w:t>For the business venture to accomplish its goals and objectives, successful strategy implementation is essential. Thus every employee has to be made aware of their responsibilities and duties and be told how they fit the overall goal. Various business roles within the organization will require the skills, expertise, knowledge, and experience of different individuals. Some of the roles include managerial roles, operations management, marketing, and administration, to name a few. There are various factors I am going to consider when delegating work based on the type of work and the type of person I am delegating to. Foremost, I will consider the academic qualifications, skills, and experience of the employees. Specific business roles such as administration, operations, and production require skilled and adept human personnel to govern. Also, I will ensure that every employee is provided with adequate resources and training</w:t>
      </w:r>
      <w:r w:rsidRPr="00754A31">
        <w:rPr>
          <w:rFonts w:eastAsia="Times New Roman" w:cs="Times New Roman"/>
          <w:szCs w:val="24"/>
        </w:rPr>
        <w:t xml:space="preserve"> </w:t>
      </w:r>
      <w:r>
        <w:rPr>
          <w:rFonts w:eastAsia="Times New Roman" w:cs="Times New Roman"/>
          <w:szCs w:val="24"/>
        </w:rPr>
        <w:t>(Ghosh, Kansal, &amp; Sundresh, 2020)</w:t>
      </w:r>
      <w:r>
        <w:t xml:space="preserve">. Everyone within the business will be adequately trained on how to competently and adeptly administer their responsibilities. For </w:t>
      </w:r>
      <w:r>
        <w:lastRenderedPageBreak/>
        <w:t>example, some business roles may be challenging to employees, but they will be confident in performing their assigned tasks with proper training.</w:t>
      </w:r>
    </w:p>
    <w:p w:rsidR="00754A31" w:rsidRDefault="00754A31" w:rsidP="00754A31">
      <w:r>
        <w:t xml:space="preserve">           I will utilize different processes of delegating tasks to my employees. Firstly, I will communicate the tasks they want to perform by describing the expected results. Secondly, I will explain to employees the tasks’ contexts by elucidating the importance of the tasks and how they fit the overall goal</w:t>
      </w:r>
      <w:r w:rsidRPr="00754A31">
        <w:rPr>
          <w:rFonts w:eastAsia="Times New Roman" w:cs="Times New Roman"/>
          <w:szCs w:val="24"/>
        </w:rPr>
        <w:t xml:space="preserve"> </w:t>
      </w:r>
      <w:r>
        <w:rPr>
          <w:rFonts w:eastAsia="Times New Roman" w:cs="Times New Roman"/>
          <w:szCs w:val="24"/>
        </w:rPr>
        <w:t>(Lyons, 2016)</w:t>
      </w:r>
      <w:r>
        <w:t>. Thirdly, I will grant every employee authority to administer their tasks. Lastly, I will provide support to my employees whenever needed. This may be exemplified in the form of various resources such as training, workforce, finances, and advice.</w:t>
      </w:r>
    </w:p>
    <w:p w:rsidR="00754A31" w:rsidRDefault="00754A31" w:rsidP="00754A31">
      <w:pPr>
        <w:jc w:val="center"/>
      </w:pPr>
    </w:p>
    <w:p w:rsidR="00754A31" w:rsidRDefault="00754A31" w:rsidP="00754A31">
      <w:pPr>
        <w:jc w:val="center"/>
      </w:pPr>
    </w:p>
    <w:p w:rsidR="00754A31" w:rsidRDefault="00754A31" w:rsidP="00754A31">
      <w:pPr>
        <w:jc w:val="center"/>
      </w:pPr>
    </w:p>
    <w:p w:rsidR="00754A31" w:rsidRDefault="00754A31" w:rsidP="00754A31">
      <w:pPr>
        <w:jc w:val="center"/>
      </w:pPr>
    </w:p>
    <w:p w:rsidR="00754A31" w:rsidRDefault="00754A31" w:rsidP="00754A31">
      <w:pPr>
        <w:jc w:val="center"/>
      </w:pPr>
    </w:p>
    <w:p w:rsidR="00754A31" w:rsidRDefault="00754A31" w:rsidP="00754A31">
      <w:pPr>
        <w:jc w:val="center"/>
      </w:pPr>
    </w:p>
    <w:p w:rsidR="00754A31" w:rsidRDefault="00754A31" w:rsidP="00754A31">
      <w:pPr>
        <w:jc w:val="center"/>
      </w:pPr>
    </w:p>
    <w:p w:rsidR="00754A31" w:rsidRDefault="00754A31" w:rsidP="00754A31">
      <w:pPr>
        <w:jc w:val="center"/>
      </w:pPr>
    </w:p>
    <w:p w:rsidR="00754A31" w:rsidRDefault="00754A31" w:rsidP="00754A31">
      <w:pPr>
        <w:jc w:val="center"/>
      </w:pPr>
    </w:p>
    <w:p w:rsidR="00754A31" w:rsidRDefault="00754A31" w:rsidP="00754A31">
      <w:pPr>
        <w:jc w:val="center"/>
      </w:pPr>
    </w:p>
    <w:p w:rsidR="00754A31" w:rsidRDefault="00754A31" w:rsidP="00754A31">
      <w:pPr>
        <w:jc w:val="center"/>
      </w:pPr>
      <w:bookmarkStart w:id="0" w:name="_GoBack"/>
      <w:bookmarkEnd w:id="0"/>
    </w:p>
    <w:p w:rsidR="00754A31" w:rsidRDefault="00754A31" w:rsidP="00754A31">
      <w:pPr>
        <w:jc w:val="center"/>
      </w:pPr>
    </w:p>
    <w:p w:rsidR="00754A31" w:rsidRDefault="00754A31" w:rsidP="00754A31">
      <w:pPr>
        <w:jc w:val="center"/>
      </w:pPr>
      <w:r>
        <w:lastRenderedPageBreak/>
        <w:t>References</w:t>
      </w:r>
    </w:p>
    <w:p w:rsidR="00754A31" w:rsidRPr="00605143" w:rsidRDefault="00754A31" w:rsidP="00754A31">
      <w:pPr>
        <w:spacing w:after="0"/>
        <w:ind w:left="720" w:hanging="720"/>
        <w:rPr>
          <w:rFonts w:eastAsia="Times New Roman" w:cs="Times New Roman"/>
          <w:szCs w:val="24"/>
        </w:rPr>
      </w:pPr>
      <w:r w:rsidRPr="00605143">
        <w:rPr>
          <w:rFonts w:eastAsia="Times New Roman" w:cs="Times New Roman"/>
          <w:szCs w:val="24"/>
        </w:rPr>
        <w:t>Ghosh, P. K., Kansal, B. B., &amp; Sundresh, G. S. (2020). Unit-14 Delegation and Decentralisation. IGNOU.</w:t>
      </w:r>
    </w:p>
    <w:p w:rsidR="00754A31" w:rsidRPr="00605143" w:rsidRDefault="00754A31" w:rsidP="00754A31">
      <w:pPr>
        <w:spacing w:after="0"/>
        <w:ind w:left="720" w:hanging="720"/>
        <w:rPr>
          <w:rFonts w:eastAsia="Times New Roman" w:cs="Times New Roman"/>
          <w:szCs w:val="24"/>
        </w:rPr>
      </w:pPr>
      <w:r w:rsidRPr="00605143">
        <w:rPr>
          <w:rFonts w:eastAsia="Times New Roman" w:cs="Times New Roman"/>
          <w:szCs w:val="24"/>
        </w:rPr>
        <w:t xml:space="preserve">Lyons, P. R. (2016). Making the case for manager delegation of authority. </w:t>
      </w:r>
      <w:r w:rsidRPr="00605143">
        <w:rPr>
          <w:rFonts w:eastAsia="Times New Roman" w:cs="Times New Roman"/>
          <w:i/>
          <w:iCs/>
          <w:szCs w:val="24"/>
        </w:rPr>
        <w:t>Human Resource Management International Digest</w:t>
      </w:r>
      <w:r w:rsidRPr="00605143">
        <w:rPr>
          <w:rFonts w:eastAsia="Times New Roman" w:cs="Times New Roman"/>
          <w:szCs w:val="24"/>
        </w:rPr>
        <w:t>.</w:t>
      </w:r>
    </w:p>
    <w:p w:rsidR="00754A31" w:rsidRPr="002745E7" w:rsidRDefault="00754A31" w:rsidP="00754A31">
      <w:pPr>
        <w:jc w:val="center"/>
      </w:pPr>
    </w:p>
    <w:p w:rsidR="00754A31" w:rsidRDefault="00754A31" w:rsidP="00754A31">
      <w:pPr>
        <w:jc w:val="center"/>
      </w:pPr>
    </w:p>
    <w:p w:rsidR="00754A31" w:rsidRPr="00754A31" w:rsidRDefault="00754A31" w:rsidP="00754A31">
      <w:pPr>
        <w:jc w:val="center"/>
      </w:pPr>
    </w:p>
    <w:sectPr w:rsidR="00754A31" w:rsidRPr="00754A31" w:rsidSect="00754A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7A42" w:rsidRDefault="004D7A42" w:rsidP="00754A31">
      <w:pPr>
        <w:spacing w:after="0" w:line="240" w:lineRule="auto"/>
      </w:pPr>
      <w:r>
        <w:separator/>
      </w:r>
    </w:p>
  </w:endnote>
  <w:endnote w:type="continuationSeparator" w:id="0">
    <w:p w:rsidR="004D7A42" w:rsidRDefault="004D7A42" w:rsidP="0075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7A42" w:rsidRDefault="004D7A42" w:rsidP="00754A31">
      <w:pPr>
        <w:spacing w:after="0" w:line="240" w:lineRule="auto"/>
      </w:pPr>
      <w:r>
        <w:separator/>
      </w:r>
    </w:p>
  </w:footnote>
  <w:footnote w:type="continuationSeparator" w:id="0">
    <w:p w:rsidR="004D7A42" w:rsidRDefault="004D7A42" w:rsidP="00754A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6567489"/>
      <w:docPartObj>
        <w:docPartGallery w:val="Page Numbers (Top of Page)"/>
        <w:docPartUnique/>
      </w:docPartObj>
    </w:sdtPr>
    <w:sdtEndPr>
      <w:rPr>
        <w:noProof/>
      </w:rPr>
    </w:sdtEndPr>
    <w:sdtContent>
      <w:p w:rsidR="00754A31" w:rsidRDefault="00754A31">
        <w:pPr>
          <w:pStyle w:val="Header"/>
          <w:jc w:val="right"/>
        </w:pPr>
        <w:r>
          <w:t>SHORT QUESTION</w:t>
        </w:r>
        <w:r>
          <w:tab/>
        </w:r>
        <w:r>
          <w:tab/>
        </w:r>
        <w:r>
          <w:fldChar w:fldCharType="begin"/>
        </w:r>
        <w:r>
          <w:instrText xml:space="preserve"> PAGE   \* MERGEFORMAT </w:instrText>
        </w:r>
        <w:r>
          <w:fldChar w:fldCharType="separate"/>
        </w:r>
        <w:r>
          <w:rPr>
            <w:noProof/>
          </w:rPr>
          <w:t>2</w:t>
        </w:r>
        <w:r>
          <w:rPr>
            <w:noProof/>
          </w:rPr>
          <w:fldChar w:fldCharType="end"/>
        </w:r>
      </w:p>
    </w:sdtContent>
  </w:sdt>
  <w:p w:rsidR="00754A31" w:rsidRDefault="00754A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4A31" w:rsidRDefault="00754A31">
    <w:pPr>
      <w:pStyle w:val="Header"/>
    </w:pPr>
    <w:r>
      <w:t>Running Head: SHORT QUESTION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78D"/>
    <w:rsid w:val="002745E7"/>
    <w:rsid w:val="004D7A42"/>
    <w:rsid w:val="00605143"/>
    <w:rsid w:val="006A31CB"/>
    <w:rsid w:val="00754A31"/>
    <w:rsid w:val="00942084"/>
    <w:rsid w:val="00B9078D"/>
    <w:rsid w:val="00D573A5"/>
    <w:rsid w:val="00E0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43846B-14DE-4A94-91CB-A00758E3B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4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A31"/>
    <w:rPr>
      <w:rFonts w:ascii="Times New Roman" w:hAnsi="Times New Roman"/>
      <w:sz w:val="24"/>
    </w:rPr>
  </w:style>
  <w:style w:type="paragraph" w:styleId="Footer">
    <w:name w:val="footer"/>
    <w:basedOn w:val="Normal"/>
    <w:link w:val="FooterChar"/>
    <w:uiPriority w:val="99"/>
    <w:unhideWhenUsed/>
    <w:rsid w:val="00754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A3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25231">
      <w:bodyDiv w:val="1"/>
      <w:marLeft w:val="0"/>
      <w:marRight w:val="0"/>
      <w:marTop w:val="0"/>
      <w:marBottom w:val="0"/>
      <w:divBdr>
        <w:top w:val="none" w:sz="0" w:space="0" w:color="auto"/>
        <w:left w:val="none" w:sz="0" w:space="0" w:color="auto"/>
        <w:bottom w:val="none" w:sz="0" w:space="0" w:color="auto"/>
        <w:right w:val="none" w:sz="0" w:space="0" w:color="auto"/>
      </w:divBdr>
      <w:divsChild>
        <w:div w:id="857617088">
          <w:marLeft w:val="0"/>
          <w:marRight w:val="0"/>
          <w:marTop w:val="0"/>
          <w:marBottom w:val="0"/>
          <w:divBdr>
            <w:top w:val="none" w:sz="0" w:space="0" w:color="auto"/>
            <w:left w:val="none" w:sz="0" w:space="0" w:color="auto"/>
            <w:bottom w:val="none" w:sz="0" w:space="0" w:color="auto"/>
            <w:right w:val="none" w:sz="0" w:space="0" w:color="auto"/>
          </w:divBdr>
        </w:div>
      </w:divsChild>
    </w:div>
    <w:div w:id="1143623118">
      <w:bodyDiv w:val="1"/>
      <w:marLeft w:val="0"/>
      <w:marRight w:val="0"/>
      <w:marTop w:val="0"/>
      <w:marBottom w:val="0"/>
      <w:divBdr>
        <w:top w:val="none" w:sz="0" w:space="0" w:color="auto"/>
        <w:left w:val="none" w:sz="0" w:space="0" w:color="auto"/>
        <w:bottom w:val="none" w:sz="0" w:space="0" w:color="auto"/>
        <w:right w:val="none" w:sz="0" w:space="0" w:color="auto"/>
      </w:divBdr>
      <w:divsChild>
        <w:div w:id="768888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2020-09-17T13:29:00Z</dcterms:created>
  <dcterms:modified xsi:type="dcterms:W3CDTF">2020-09-17T14:23:00Z</dcterms:modified>
</cp:coreProperties>
</file>